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Cálculo e Tratamento de Dados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5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2114120132"/>
            <w:placeholder>
              <w:docPart w:val="80D9128FBA0A41E3A7FBD224D11BD3B0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1196069523"/>
                <w:placeholder>
                  <w:docPart w:val="F9509D9ECB8047E7A24692CD888B612D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>
        <w:rPr>
          <w:rFonts w:ascii="Verdana" w:hAnsi="Verdana"/>
          <w:b/>
        </w:rPr>
        <w:lastRenderedPageBreak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  <w:bookmarkStart w:id="0" w:name="_GoBack"/>
      <w:bookmarkEnd w:id="0"/>
    </w:p>
    <w:sectPr w:rsidR="005D724F" w:rsidSect="00975F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6092546A" wp14:editId="68BD4FA1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75F24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D9128FBA0A41E3A7FBD224D11BD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60C2B-7315-419A-A9CB-30F507C70209}"/>
      </w:docPartPr>
      <w:docPartBody>
        <w:p w:rsidR="00C271F1" w:rsidRDefault="00AB42E1" w:rsidP="00AB42E1">
          <w:pPr>
            <w:pStyle w:val="80D9128FBA0A41E3A7FBD224D11BD3B0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F9509D9ECB8047E7A24692CD888B6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38B5D-B0C6-4860-86A7-1342BE6ECF15}"/>
      </w:docPartPr>
      <w:docPartBody>
        <w:p w:rsidR="00C271F1" w:rsidRDefault="00AB42E1" w:rsidP="00AB42E1">
          <w:pPr>
            <w:pStyle w:val="F9509D9ECB8047E7A24692CD888B612D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C271F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CF57-1209-4F52-8CC4-0F5BA15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992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2017-09-11T17:58:00Z</dcterms:modified>
</cp:coreProperties>
</file>